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21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0216"/>
      </w:tblGrid>
      <w:tr w:rsidR="00B21798" w:rsidTr="0016201A">
        <w:trPr>
          <w:trHeight w:val="13096"/>
        </w:trPr>
        <w:tc>
          <w:tcPr>
            <w:tcW w:w="10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977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/>
            </w:tblPr>
            <w:tblGrid>
              <w:gridCol w:w="2363"/>
              <w:gridCol w:w="261"/>
              <w:gridCol w:w="7150"/>
            </w:tblGrid>
            <w:tr w:rsidR="00B21798" w:rsidTr="0016201A">
              <w:trPr>
                <w:trHeight w:val="760"/>
              </w:trPr>
              <w:tc>
                <w:tcPr>
                  <w:tcW w:w="236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:rsidR="00B21798" w:rsidRDefault="007B083E" w:rsidP="0016201A">
                  <w:pPr>
                    <w:pStyle w:val="a3"/>
                    <w:spacing w:line="240" w:lineRule="auto"/>
                  </w:pPr>
                  <w:r w:rsidRPr="00744EEF">
                    <w:rPr>
                      <w:b/>
                    </w:rPr>
                    <w:object w:dxaOrig="16890" w:dyaOrig="649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7.25pt;height:41.25pt" o:ole="">
                        <v:imagedata r:id="rId8" o:title=""/>
                      </v:shape>
                      <o:OLEObject Type="Embed" ProgID="PBrush" ShapeID="_x0000_i1025" DrawAspect="Content" ObjectID="_1650700916" r:id="rId9"/>
                    </w:object>
                  </w:r>
                </w:p>
              </w:tc>
              <w:tc>
                <w:tcPr>
                  <w:tcW w:w="261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thinThickMediumGap" w:sz="8" w:space="0" w:color="000000"/>
                  </w:tcBorders>
                  <w:vAlign w:val="center"/>
                </w:tcPr>
                <w:p w:rsidR="00B21798" w:rsidRDefault="00B21798" w:rsidP="0016201A"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7151" w:type="dxa"/>
                  <w:tcBorders>
                    <w:top w:val="thinThickMediumGap" w:sz="8" w:space="0" w:color="000000"/>
                    <w:left w:val="thinThickMediumGap" w:sz="8" w:space="0" w:color="000000"/>
                    <w:bottom w:val="thinThickMediumGap" w:sz="8" w:space="0" w:color="000000"/>
                    <w:right w:val="thinThickMediumGap" w:sz="8" w:space="0" w:color="000000"/>
                  </w:tcBorders>
                  <w:vAlign w:val="center"/>
                </w:tcPr>
                <w:p w:rsidR="00B21798" w:rsidRDefault="003337A8" w:rsidP="0016201A">
                  <w:pPr>
                    <w:pStyle w:val="a3"/>
                    <w:wordWrap/>
                    <w:snapToGrid/>
                    <w:spacing w:line="240" w:lineRule="auto"/>
                    <w:ind w:left="622" w:hanging="622"/>
                    <w:jc w:val="center"/>
                  </w:pPr>
                  <w:proofErr w:type="spellStart"/>
                  <w:r>
                    <w:rPr>
                      <w:rFonts w:ascii="Times New Roman" w:eastAsia="HY헤드라인M" w:hAnsi="Times New Roman" w:cs="Times New Roman"/>
                      <w:b/>
                      <w:i/>
                      <w:sz w:val="32"/>
                      <w:szCs w:val="32"/>
                    </w:rPr>
                    <w:t>A</w:t>
                  </w:r>
                  <w:r w:rsidR="002C7118" w:rsidRPr="009C5DD3">
                    <w:rPr>
                      <w:rFonts w:ascii="Times New Roman" w:eastAsia="HY헤드라인M" w:hAnsi="Times New Roman" w:cs="Times New Roman"/>
                      <w:b/>
                      <w:i/>
                      <w:sz w:val="32"/>
                      <w:szCs w:val="32"/>
                    </w:rPr>
                    <w:t>IoT</w:t>
                  </w:r>
                  <w:proofErr w:type="spellEnd"/>
                  <w:r w:rsidR="002C7118" w:rsidRPr="009C5DD3">
                    <w:rPr>
                      <w:rFonts w:ascii="Times New Roman" w:eastAsia="HY헤드라인M" w:hAnsi="Times New Roman" w:cs="Times New Roman"/>
                      <w:b/>
                      <w:i/>
                      <w:sz w:val="32"/>
                      <w:szCs w:val="32"/>
                    </w:rPr>
                    <w:t xml:space="preserve"> International Conference Presentation Speaker</w:t>
                  </w:r>
                  <w:r w:rsidR="002C7118" w:rsidRPr="009C5DD3">
                    <w:rPr>
                      <w:rFonts w:ascii="Times New Roman" w:eastAsia="HY헤드라인M" w:hAnsi="Times New Roman" w:cs="Times New Roman" w:hint="eastAsia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="002C7118" w:rsidRPr="009C5DD3">
                    <w:rPr>
                      <w:rFonts w:ascii="Times New Roman" w:eastAsia="HY헤드라인M" w:hAnsi="Times New Roman" w:cs="Times New Roman"/>
                      <w:b/>
                      <w:i/>
                      <w:sz w:val="32"/>
                      <w:szCs w:val="32"/>
                    </w:rPr>
                    <w:t>Application Form</w:t>
                  </w:r>
                </w:p>
              </w:tc>
            </w:tr>
          </w:tbl>
          <w:p w:rsidR="0016201A" w:rsidRPr="0016201A" w:rsidRDefault="0016201A" w:rsidP="0016201A">
            <w:pPr>
              <w:pStyle w:val="s0"/>
              <w:spacing w:line="240" w:lineRule="auto"/>
              <w:rPr>
                <w:rFonts w:ascii="HCI Hollyhock"/>
                <w:color w:val="0000FF"/>
                <w:sz w:val="12"/>
                <w:szCs w:val="12"/>
                <w:shd w:val="clear" w:color="000000" w:fill="auto"/>
              </w:rPr>
            </w:pPr>
          </w:p>
          <w:p w:rsidR="00B21798" w:rsidRDefault="00323E78" w:rsidP="0016201A">
            <w:pPr>
              <w:pStyle w:val="s0"/>
              <w:spacing w:line="240" w:lineRule="auto"/>
            </w:pPr>
            <w:r>
              <w:rPr>
                <w:rFonts w:ascii="HCI Hollyhock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한양중고딕"/>
                <w:b/>
                <w:color w:val="0000FF"/>
                <w:shd w:val="clear" w:color="000000" w:fill="auto"/>
              </w:rPr>
              <w:t>※</w:t>
            </w:r>
            <w:r w:rsidR="0016201A">
              <w:rPr>
                <w:rFonts w:ascii="HCI Hollyhock" w:eastAsia="휴먼고딕"/>
                <w:b/>
                <w:color w:val="0000FF"/>
                <w:shd w:val="clear" w:color="000000" w:fill="auto"/>
              </w:rPr>
              <w:t xml:space="preserve"> </w:t>
            </w:r>
            <w:r w:rsidR="002C7118" w:rsidRPr="008711D5">
              <w:rPr>
                <w:rFonts w:ascii="Times New Roman" w:hAnsi="Times New Roman" w:cs="Times New Roman"/>
                <w:color w:val="0000FF"/>
                <w:sz w:val="22"/>
              </w:rPr>
              <w:t xml:space="preserve">Please send us an E-mail(jhw@kiot.or.kr) until </w:t>
            </w:r>
            <w:r w:rsidR="002C7118">
              <w:rPr>
                <w:rFonts w:ascii="Times New Roman" w:hAnsi="Times New Roman" w:hint="eastAsia"/>
                <w:color w:val="0000FF"/>
                <w:sz w:val="22"/>
              </w:rPr>
              <w:t>6</w:t>
            </w:r>
            <w:r w:rsidR="002C7118">
              <w:rPr>
                <w:rFonts w:ascii="Times New Roman" w:hAnsi="Times New Roman"/>
                <w:color w:val="0000FF"/>
                <w:sz w:val="22"/>
              </w:rPr>
              <w:t>/</w:t>
            </w:r>
            <w:r w:rsidR="002C7118">
              <w:rPr>
                <w:rFonts w:ascii="Times New Roman" w:hAnsi="Times New Roman" w:hint="eastAsia"/>
                <w:color w:val="0000FF"/>
                <w:sz w:val="22"/>
              </w:rPr>
              <w:t>28</w:t>
            </w:r>
            <w:r w:rsidR="002C7118">
              <w:rPr>
                <w:rFonts w:ascii="Times New Roman" w:hAnsi="Times New Roman" w:cs="Times New Roman"/>
                <w:color w:val="0000FF"/>
                <w:sz w:val="22"/>
              </w:rPr>
              <w:t xml:space="preserve"> (</w:t>
            </w:r>
            <w:r w:rsidR="002C7118">
              <w:rPr>
                <w:rFonts w:ascii="Times New Roman" w:hAnsi="Times New Roman" w:cs="Times New Roman" w:hint="eastAsia"/>
                <w:color w:val="0000FF"/>
                <w:sz w:val="22"/>
              </w:rPr>
              <w:t>Fri</w:t>
            </w:r>
            <w:r w:rsidR="002C7118" w:rsidRPr="008711D5">
              <w:rPr>
                <w:rFonts w:ascii="Times New Roman" w:hAnsi="Times New Roman" w:cs="Times New Roman"/>
                <w:color w:val="0000FF"/>
                <w:sz w:val="22"/>
              </w:rPr>
              <w:t>)</w:t>
            </w:r>
          </w:p>
          <w:tbl>
            <w:tblPr>
              <w:tblOverlap w:val="never"/>
              <w:tblW w:w="1005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blGrid>
              <w:gridCol w:w="1361"/>
              <w:gridCol w:w="121"/>
              <w:gridCol w:w="1524"/>
              <w:gridCol w:w="283"/>
              <w:gridCol w:w="284"/>
              <w:gridCol w:w="1417"/>
              <w:gridCol w:w="1187"/>
              <w:gridCol w:w="89"/>
              <w:gridCol w:w="81"/>
              <w:gridCol w:w="1210"/>
              <w:gridCol w:w="203"/>
              <w:gridCol w:w="1134"/>
              <w:gridCol w:w="1159"/>
            </w:tblGrid>
            <w:tr w:rsidR="00B21798" w:rsidTr="002C7118">
              <w:trPr>
                <w:trHeight w:val="113"/>
              </w:trPr>
              <w:tc>
                <w:tcPr>
                  <w:tcW w:w="10053" w:type="dxa"/>
                  <w:gridSpan w:val="13"/>
                  <w:tcBorders>
                    <w:top w:val="single" w:sz="9" w:space="0" w:color="000000"/>
                    <w:left w:val="single" w:sz="9" w:space="0" w:color="000000"/>
                    <w:bottom w:val="double" w:sz="4" w:space="0" w:color="000000"/>
                    <w:right w:val="single" w:sz="9" w:space="0" w:color="000000"/>
                  </w:tcBorders>
                  <w:shd w:val="clear" w:color="auto" w:fill="E5E5E5"/>
                  <w:vAlign w:val="center"/>
                </w:tcPr>
                <w:p w:rsidR="00B21798" w:rsidRDefault="002C7118" w:rsidP="0016201A">
                  <w:pPr>
                    <w:pStyle w:val="s0"/>
                    <w:wordWrap/>
                    <w:spacing w:line="240" w:lineRule="auto"/>
                    <w:jc w:val="center"/>
                  </w:pPr>
                  <w:r w:rsidRPr="007F5696">
                    <w:rPr>
                      <w:rFonts w:eastAsia="맑은 고딕" w:hAnsi="맑은 고딕" w:cs="Times New Roman"/>
                      <w:b/>
                      <w:bCs/>
                      <w:sz w:val="18"/>
                      <w:szCs w:val="18"/>
                    </w:rPr>
                    <w:t>Presentation</w:t>
                  </w:r>
                  <w:r w:rsidRPr="007F5696">
                    <w:rPr>
                      <w:rFonts w:eastAsia="맑은 고딕" w:hAnsi="맑은 고딕" w:cs="Times New Roman" w:hint="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F5696">
                    <w:rPr>
                      <w:rFonts w:eastAsia="맑은 고딕" w:hAnsi="맑은 고딕" w:cs="Times New Roman"/>
                      <w:b/>
                      <w:bCs/>
                      <w:sz w:val="18"/>
                      <w:szCs w:val="18"/>
                    </w:rPr>
                    <w:t xml:space="preserve">Indicate </w:t>
                  </w:r>
                  <w:r w:rsidRPr="007F5696">
                    <w:rPr>
                      <w:rFonts w:eastAsia="맑은 고딕" w:hAnsi="MS Gothic" w:cs="Times New Roman"/>
                      <w:b/>
                      <w:bCs/>
                      <w:sz w:val="18"/>
                      <w:szCs w:val="18"/>
                    </w:rPr>
                    <w:t>☑</w:t>
                  </w:r>
                  <w:r w:rsidRPr="007F5696">
                    <w:rPr>
                      <w:rFonts w:eastAsia="맑은 고딕" w:hAnsi="맑은 고딕" w:cs="Times New Roman"/>
                      <w:b/>
                      <w:bCs/>
                      <w:sz w:val="18"/>
                      <w:szCs w:val="18"/>
                    </w:rPr>
                    <w:t xml:space="preserve"> on interested topic</w:t>
                  </w:r>
                </w:p>
              </w:tc>
            </w:tr>
            <w:tr w:rsidR="00B21798" w:rsidTr="002C7118">
              <w:trPr>
                <w:trHeight w:val="515"/>
              </w:trPr>
              <w:tc>
                <w:tcPr>
                  <w:tcW w:w="10053" w:type="dxa"/>
                  <w:gridSpan w:val="13"/>
                  <w:tcBorders>
                    <w:top w:val="double" w:sz="4" w:space="0" w:color="000000"/>
                    <w:left w:val="single" w:sz="9" w:space="0" w:color="000000"/>
                    <w:bottom w:val="dotted" w:sz="3" w:space="0" w:color="000000"/>
                    <w:right w:val="single" w:sz="9" w:space="0" w:color="000000"/>
                  </w:tcBorders>
                  <w:vAlign w:val="center"/>
                </w:tcPr>
                <w:p w:rsidR="00B21798" w:rsidRPr="003337A8" w:rsidRDefault="00323E78" w:rsidP="003337A8">
                  <w:pPr>
                    <w:pStyle w:val="a3"/>
                    <w:wordWrap/>
                    <w:spacing w:line="240" w:lineRule="auto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 w:rsidRPr="003337A8">
                    <w:rPr>
                      <w:rFonts w:asciiTheme="minorEastAsia" w:eastAsiaTheme="minorEastAsia" w:hAnsiTheme="minorEastAsia"/>
                      <w:b/>
                      <w:sz w:val="22"/>
                    </w:rPr>
                    <w:t xml:space="preserve">▶ </w:t>
                  </w:r>
                  <w:r w:rsidR="003337A8" w:rsidRPr="003337A8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Current Status and Future Prospects of </w:t>
                  </w:r>
                  <w:proofErr w:type="spellStart"/>
                  <w:r w:rsidR="003337A8" w:rsidRPr="003337A8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AIoT</w:t>
                  </w:r>
                  <w:proofErr w:type="spellEnd"/>
                  <w:r w:rsidR="003337A8" w:rsidRPr="003337A8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 Convergence in Major Industries</w:t>
                  </w:r>
                  <w:r w:rsidR="003337A8">
                    <w:rPr>
                      <w:rFonts w:asciiTheme="minorEastAsia" w:eastAsiaTheme="minorEastAsia" w:hAnsiTheme="minorEastAsia"/>
                      <w:b/>
                      <w:sz w:val="22"/>
                    </w:rPr>
                    <w:t xml:space="preserve"> </w:t>
                  </w:r>
                  <w:r w:rsidR="003337A8"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</w:p>
              </w:tc>
            </w:tr>
            <w:tr w:rsidR="005938D8" w:rsidTr="003337A8">
              <w:trPr>
                <w:trHeight w:val="397"/>
              </w:trPr>
              <w:tc>
                <w:tcPr>
                  <w:tcW w:w="1482" w:type="dxa"/>
                  <w:gridSpan w:val="2"/>
                  <w:tcBorders>
                    <w:top w:val="dotted" w:sz="3" w:space="0" w:color="000000"/>
                    <w:left w:val="singl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Smart city</w:t>
                  </w:r>
                </w:p>
              </w:tc>
              <w:tc>
                <w:tcPr>
                  <w:tcW w:w="1524" w:type="dxa"/>
                  <w:tcBorders>
                    <w:top w:val="dotted" w:sz="3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Smart mobility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dotted" w:sz="3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Smart farm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dotted" w:sz="3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Healthcare</w:t>
                  </w:r>
                </w:p>
              </w:tc>
              <w:tc>
                <w:tcPr>
                  <w:tcW w:w="1494" w:type="dxa"/>
                  <w:gridSpan w:val="3"/>
                  <w:tcBorders>
                    <w:top w:val="dotted" w:sz="3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Construction</w:t>
                  </w:r>
                </w:p>
              </w:tc>
              <w:tc>
                <w:tcPr>
                  <w:tcW w:w="1134" w:type="dxa"/>
                  <w:tcBorders>
                    <w:top w:val="dotted" w:sz="3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Logistics</w:t>
                  </w:r>
                </w:p>
              </w:tc>
              <w:tc>
                <w:tcPr>
                  <w:tcW w:w="1159" w:type="dxa"/>
                  <w:vMerge w:val="restart"/>
                  <w:tcBorders>
                    <w:top w:val="dotted" w:sz="3" w:space="0" w:color="000000"/>
                    <w:left w:val="non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5938D8" w:rsidRPr="003337A8" w:rsidRDefault="005938D8" w:rsidP="0016201A">
                  <w:pPr>
                    <w:pStyle w:val="a3"/>
                    <w:wordWrap/>
                    <w:spacing w:line="240" w:lineRule="auto"/>
                    <w:jc w:val="left"/>
                  </w:pPr>
                  <w:r>
                    <w:rPr>
                      <w:rFonts w:ascii="휴먼고딕"/>
                      <w:b/>
                      <w:spacing w:val="-8"/>
                    </w:rPr>
                    <w:t xml:space="preserve"> </w:t>
                  </w:r>
                  <w:r w:rsidRPr="003337A8">
                    <w:rPr>
                      <w:rFonts w:ascii="휴먼고딕"/>
                      <w:spacing w:val="-8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8"/>
                    </w:rPr>
                    <w:t xml:space="preserve"> </w:t>
                  </w:r>
                  <w:proofErr w:type="gramStart"/>
                  <w:r w:rsidRPr="003337A8">
                    <w:rPr>
                      <w:rFonts w:ascii="휴먼고딕" w:eastAsia="휴먼고딕" w:hint="eastAsia"/>
                      <w:spacing w:val="-8"/>
                    </w:rPr>
                    <w:t>etc</w:t>
                  </w:r>
                  <w:proofErr w:type="gramEnd"/>
                  <w:r w:rsidR="002C7118" w:rsidRPr="003337A8">
                    <w:rPr>
                      <w:rFonts w:ascii="휴먼고딕" w:eastAsia="휴먼고딕" w:hint="eastAsia"/>
                      <w:spacing w:val="-8"/>
                    </w:rPr>
                    <w:t>.</w:t>
                  </w:r>
                </w:p>
                <w:p w:rsidR="005938D8" w:rsidRDefault="005938D8" w:rsidP="005938D8">
                  <w:pPr>
                    <w:pStyle w:val="a3"/>
                    <w:wordWrap/>
                    <w:spacing w:line="240" w:lineRule="auto"/>
                    <w:jc w:val="center"/>
                  </w:pPr>
                  <w:r w:rsidRPr="003337A8">
                    <w:rPr>
                      <w:rFonts w:ascii="휴먼고딕"/>
                      <w:spacing w:val="-2"/>
                    </w:rPr>
                    <w:t>(        )</w:t>
                  </w:r>
                </w:p>
              </w:tc>
            </w:tr>
            <w:tr w:rsidR="005938D8" w:rsidTr="003337A8">
              <w:trPr>
                <w:trHeight w:val="397"/>
              </w:trPr>
              <w:tc>
                <w:tcPr>
                  <w:tcW w:w="1482" w:type="dxa"/>
                  <w:gridSpan w:val="2"/>
                  <w:tcBorders>
                    <w:top w:val="none" w:sz="9" w:space="0" w:color="000000"/>
                    <w:left w:val="singl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337A8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Smart</w:t>
                  </w:r>
                  <w:r w:rsidR="003337A8">
                    <w:rPr>
                      <w:rFonts w:ascii="휴먼고딕" w:eastAsia="휴먼고딕"/>
                      <w:spacing w:val="-6"/>
                    </w:rPr>
                    <w:t xml:space="preserve"> 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>factory</w:t>
                  </w:r>
                </w:p>
              </w:tc>
              <w:tc>
                <w:tcPr>
                  <w:tcW w:w="1524" w:type="dxa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Smart home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Autonomous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 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driving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/>
                      <w:spacing w:val="-6"/>
                    </w:rPr>
                    <w:t xml:space="preserve"> AR/VR</w:t>
                  </w:r>
                </w:p>
              </w:tc>
              <w:tc>
                <w:tcPr>
                  <w:tcW w:w="1494" w:type="dxa"/>
                  <w:gridSpan w:val="3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Finance</w:t>
                  </w:r>
                </w:p>
              </w:tc>
              <w:tc>
                <w:tcPr>
                  <w:tcW w:w="1134" w:type="dxa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3337A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3337A8">
                    <w:rPr>
                      <w:rFonts w:ascii="휴먼고딕"/>
                      <w:spacing w:val="-6"/>
                    </w:rPr>
                    <w:t>□</w:t>
                  </w:r>
                  <w:r w:rsidRPr="003337A8">
                    <w:rPr>
                      <w:rFonts w:ascii="휴먼고딕" w:eastAsia="휴먼고딕"/>
                      <w:spacing w:val="-6"/>
                    </w:rPr>
                    <w:t xml:space="preserve"> </w:t>
                  </w:r>
                  <w:r w:rsidRPr="003337A8">
                    <w:rPr>
                      <w:rFonts w:ascii="휴먼고딕" w:eastAsia="휴먼고딕" w:hint="eastAsia"/>
                      <w:spacing w:val="-6"/>
                    </w:rPr>
                    <w:t>Marine</w:t>
                  </w:r>
                </w:p>
              </w:tc>
              <w:tc>
                <w:tcPr>
                  <w:tcW w:w="1159" w:type="dxa"/>
                  <w:vMerge/>
                  <w:tcBorders>
                    <w:top w:val="dotted" w:sz="3" w:space="0" w:color="000000"/>
                    <w:left w:val="non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938D8" w:rsidRDefault="005938D8" w:rsidP="0016201A">
                  <w:pPr>
                    <w:pStyle w:val="a3"/>
                    <w:spacing w:line="240" w:lineRule="auto"/>
                  </w:pPr>
                </w:p>
              </w:tc>
            </w:tr>
            <w:tr w:rsidR="005938D8" w:rsidTr="003337A8">
              <w:trPr>
                <w:trHeight w:val="445"/>
              </w:trPr>
              <w:tc>
                <w:tcPr>
                  <w:tcW w:w="10053" w:type="dxa"/>
                  <w:gridSpan w:val="13"/>
                  <w:tcBorders>
                    <w:top w:val="single" w:sz="9" w:space="0" w:color="000000"/>
                    <w:left w:val="single" w:sz="9" w:space="0" w:color="000000"/>
                    <w:bottom w:val="single" w:sz="4" w:space="0" w:color="auto"/>
                    <w:right w:val="single" w:sz="9" w:space="0" w:color="000000"/>
                  </w:tcBorders>
                  <w:vAlign w:val="center"/>
                </w:tcPr>
                <w:p w:rsidR="005938D8" w:rsidRPr="003337A8" w:rsidRDefault="005938D8" w:rsidP="003337A8">
                  <w:pPr>
                    <w:pStyle w:val="a3"/>
                    <w:wordWrap/>
                    <w:spacing w:line="240" w:lineRule="auto"/>
                    <w:rPr>
                      <w:rFonts w:asciiTheme="minorHAnsi" w:eastAsiaTheme="minorHAnsi"/>
                      <w:b/>
                      <w:sz w:val="22"/>
                    </w:rPr>
                  </w:pPr>
                  <w:r w:rsidRPr="003337A8">
                    <w:rPr>
                      <w:rFonts w:asciiTheme="minorHAnsi" w:eastAsiaTheme="minorHAnsi"/>
                      <w:b/>
                      <w:sz w:val="22"/>
                    </w:rPr>
                    <w:t xml:space="preserve">▶ </w:t>
                  </w:r>
                  <w:r w:rsidR="003337A8" w:rsidRPr="003337A8">
                    <w:rPr>
                      <w:rFonts w:asciiTheme="minorHAnsi" w:eastAsiaTheme="minorHAnsi" w:hint="eastAsia"/>
                      <w:b/>
                      <w:sz w:val="22"/>
                    </w:rPr>
                    <w:t xml:space="preserve">Trend of </w:t>
                  </w:r>
                  <w:proofErr w:type="spellStart"/>
                  <w:r w:rsidR="003337A8" w:rsidRPr="003337A8">
                    <w:rPr>
                      <w:rFonts w:asciiTheme="minorHAnsi" w:eastAsiaTheme="minorHAnsi" w:hint="eastAsia"/>
                      <w:b/>
                      <w:sz w:val="22"/>
                    </w:rPr>
                    <w:t>AIoT</w:t>
                  </w:r>
                  <w:proofErr w:type="spellEnd"/>
                  <w:r w:rsidR="003337A8" w:rsidRPr="003337A8">
                    <w:rPr>
                      <w:rFonts w:asciiTheme="minorHAnsi" w:eastAsiaTheme="minorHAnsi" w:hint="eastAsia"/>
                      <w:b/>
                      <w:sz w:val="22"/>
                    </w:rPr>
                    <w:t xml:space="preserve"> Technology Development in Korea and abroad and Future Direction.</w:t>
                  </w:r>
                  <w:r w:rsidR="003337A8">
                    <w:rPr>
                      <w:rFonts w:asciiTheme="minorHAnsi" w:eastAsiaTheme="minorHAnsi"/>
                      <w:b/>
                      <w:sz w:val="22"/>
                    </w:rPr>
                    <w:t xml:space="preserve"> </w:t>
                  </w:r>
                  <w:r w:rsidR="003337A8"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</w:p>
              </w:tc>
            </w:tr>
            <w:tr w:rsidR="003337A8" w:rsidTr="003337A8">
              <w:trPr>
                <w:trHeight w:val="310"/>
              </w:trPr>
              <w:tc>
                <w:tcPr>
                  <w:tcW w:w="10053" w:type="dxa"/>
                  <w:gridSpan w:val="13"/>
                  <w:tcBorders>
                    <w:top w:val="single" w:sz="4" w:space="0" w:color="auto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3337A8" w:rsidRPr="003337A8" w:rsidRDefault="003337A8" w:rsidP="003337A8">
                  <w:pPr>
                    <w:pStyle w:val="a3"/>
                    <w:wordWrap/>
                    <w:spacing w:line="240" w:lineRule="auto"/>
                    <w:rPr>
                      <w:rFonts w:asciiTheme="minorHAnsi" w:eastAsiaTheme="minorHAnsi"/>
                      <w:b/>
                      <w:sz w:val="22"/>
                    </w:rPr>
                  </w:pPr>
                  <w:r w:rsidRPr="003337A8">
                    <w:rPr>
                      <w:rFonts w:asciiTheme="minorHAnsi" w:eastAsiaTheme="minorHAnsi"/>
                      <w:b/>
                      <w:sz w:val="22"/>
                    </w:rPr>
                    <w:t xml:space="preserve">▶ </w:t>
                  </w:r>
                  <w:r w:rsidRPr="003337A8">
                    <w:rPr>
                      <w:rFonts w:asciiTheme="minorHAnsi" w:eastAsiaTheme="minorHAnsi" w:hint="eastAsia"/>
                      <w:b/>
                      <w:sz w:val="22"/>
                    </w:rPr>
                    <w:t>COVID-</w:t>
                  </w:r>
                  <w:proofErr w:type="gramStart"/>
                  <w:r w:rsidRPr="003337A8">
                    <w:rPr>
                      <w:rFonts w:asciiTheme="minorHAnsi" w:eastAsiaTheme="minorHAnsi" w:hint="eastAsia"/>
                      <w:b/>
                      <w:sz w:val="22"/>
                    </w:rPr>
                    <w:t>19  Pandemics</w:t>
                  </w:r>
                  <w:proofErr w:type="gramEnd"/>
                  <w:r w:rsidRPr="003337A8">
                    <w:rPr>
                      <w:rFonts w:asciiTheme="minorHAnsi" w:eastAsiaTheme="minorHAnsi" w:hint="eastAsia"/>
                      <w:b/>
                      <w:sz w:val="22"/>
                    </w:rPr>
                    <w:t>, Impact on ICT Industry.</w:t>
                  </w:r>
                  <w:r>
                    <w:rPr>
                      <w:rFonts w:asciiTheme="minorHAnsi" w:eastAsiaTheme="minorHAnsi"/>
                      <w:b/>
                      <w:sz w:val="22"/>
                    </w:rPr>
                    <w:t xml:space="preserve"> </w:t>
                  </w: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</w:p>
              </w:tc>
            </w:tr>
            <w:tr w:rsidR="003337A8" w:rsidTr="00C266C7">
              <w:trPr>
                <w:trHeight w:val="310"/>
              </w:trPr>
              <w:tc>
                <w:tcPr>
                  <w:tcW w:w="10053" w:type="dxa"/>
                  <w:gridSpan w:val="13"/>
                  <w:tcBorders>
                    <w:top w:val="dotted" w:sz="3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3337A8" w:rsidRPr="003337A8" w:rsidRDefault="003337A8" w:rsidP="003337A8">
                  <w:pPr>
                    <w:pStyle w:val="a3"/>
                    <w:wordWrap/>
                    <w:spacing w:line="240" w:lineRule="auto"/>
                    <w:rPr>
                      <w:rFonts w:asciiTheme="minorHAnsi" w:eastAsiaTheme="minorHAnsi"/>
                      <w:b/>
                      <w:sz w:val="22"/>
                    </w:rPr>
                  </w:pPr>
                  <w:r w:rsidRPr="003337A8">
                    <w:rPr>
                      <w:rFonts w:asciiTheme="minorHAnsi" w:eastAsiaTheme="minorHAnsi"/>
                      <w:b/>
                      <w:sz w:val="22"/>
                    </w:rPr>
                    <w:t>▶</w:t>
                  </w:r>
                  <w:r>
                    <w:rPr>
                      <w:rFonts w:asciiTheme="minorHAnsi" w:eastAsiaTheme="minorHAnsi"/>
                      <w:b/>
                      <w:sz w:val="22"/>
                    </w:rPr>
                    <w:t xml:space="preserve"> </w:t>
                  </w:r>
                  <w:proofErr w:type="spellStart"/>
                  <w:r w:rsidRPr="003337A8">
                    <w:rPr>
                      <w:rFonts w:asciiTheme="minorHAnsi" w:eastAsiaTheme="minorHAnsi" w:hint="eastAsia"/>
                      <w:b/>
                      <w:sz w:val="22"/>
                    </w:rPr>
                    <w:t>AIoT</w:t>
                  </w:r>
                  <w:proofErr w:type="spellEnd"/>
                  <w:r w:rsidRPr="003337A8">
                    <w:rPr>
                      <w:rFonts w:asciiTheme="minorHAnsi" w:eastAsiaTheme="minorHAnsi" w:hint="eastAsia"/>
                      <w:b/>
                      <w:sz w:val="22"/>
                    </w:rPr>
                    <w:t xml:space="preserve"> New Technologies, Standards, Security Trends and Issues</w:t>
                  </w:r>
                  <w:r>
                    <w:rPr>
                      <w:rFonts w:asciiTheme="minorHAnsi" w:eastAsiaTheme="minorHAnsi"/>
                      <w:b/>
                      <w:sz w:val="22"/>
                    </w:rPr>
                    <w:t xml:space="preserve"> </w:t>
                  </w: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A80B87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S</w:t>
                  </w:r>
                  <w:r w:rsidRPr="00A80B87">
                    <w:rPr>
                      <w:rFonts w:asciiTheme="majorEastAsia" w:eastAsiaTheme="majorEastAsia" w:hAnsiTheme="majorEastAsia" w:cs="Times New Roman" w:hint="eastAsia"/>
                      <w:b/>
                      <w:sz w:val="18"/>
                      <w:szCs w:val="18"/>
                    </w:rPr>
                    <w:t>peaker</w:t>
                  </w:r>
                </w:p>
              </w:tc>
              <w:tc>
                <w:tcPr>
                  <w:tcW w:w="2212" w:type="dxa"/>
                  <w:gridSpan w:val="4"/>
                  <w:tcBorders>
                    <w:top w:val="single" w:sz="9" w:space="0" w:color="000000"/>
                    <w:left w:val="doub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  <w:shd w:val="clear" w:color="auto" w:fill="auto"/>
                    </w:rPr>
                    <w:t>Company</w:t>
                  </w:r>
                </w:p>
              </w:tc>
              <w:tc>
                <w:tcPr>
                  <w:tcW w:w="2774" w:type="dxa"/>
                  <w:gridSpan w:val="4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A500F5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Name(Title)</w:t>
                  </w:r>
                </w:p>
              </w:tc>
              <w:tc>
                <w:tcPr>
                  <w:tcW w:w="2496" w:type="dxa"/>
                  <w:gridSpan w:val="3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2" w:type="dxa"/>
                  <w:gridSpan w:val="4"/>
                  <w:tcBorders>
                    <w:top w:val="single" w:sz="3" w:space="0" w:color="000000"/>
                    <w:left w:val="doub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Department</w:t>
                  </w:r>
                </w:p>
              </w:tc>
              <w:tc>
                <w:tcPr>
                  <w:tcW w:w="2774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A500F5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Contact No.</w:t>
                  </w:r>
                </w:p>
              </w:tc>
              <w:tc>
                <w:tcPr>
                  <w:tcW w:w="2496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2" w:type="dxa"/>
                  <w:gridSpan w:val="4"/>
                  <w:tcBorders>
                    <w:top w:val="single" w:sz="3" w:space="0" w:color="000000"/>
                    <w:left w:val="doub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e-Mail</w:t>
                  </w:r>
                </w:p>
              </w:tc>
              <w:tc>
                <w:tcPr>
                  <w:tcW w:w="2774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Nationality</w:t>
                  </w:r>
                </w:p>
              </w:tc>
              <w:tc>
                <w:tcPr>
                  <w:tcW w:w="2496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2C7118" w:rsidRPr="00A80B87" w:rsidTr="002C7118">
              <w:trPr>
                <w:trHeight w:val="1329"/>
              </w:trPr>
              <w:tc>
                <w:tcPr>
                  <w:tcW w:w="1361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212" w:type="dxa"/>
                  <w:gridSpan w:val="4"/>
                  <w:tcBorders>
                    <w:top w:val="single" w:sz="3" w:space="0" w:color="000000"/>
                    <w:left w:val="double" w:sz="4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A80B87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Career</w:t>
                  </w:r>
                </w:p>
              </w:tc>
              <w:tc>
                <w:tcPr>
                  <w:tcW w:w="6480" w:type="dxa"/>
                  <w:gridSpan w:val="8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color w:val="5D5D5D"/>
                      <w:sz w:val="22"/>
                    </w:rPr>
                    <w:t>o</w:t>
                  </w:r>
                </w:p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color w:val="5D5D5D"/>
                      <w:sz w:val="22"/>
                    </w:rPr>
                    <w:t>o</w:t>
                  </w:r>
                </w:p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color w:val="5D5D5D"/>
                      <w:sz w:val="22"/>
                    </w:rPr>
                    <w:t>o</w:t>
                  </w:r>
                </w:p>
              </w:tc>
            </w:tr>
            <w:tr w:rsidR="002C7118" w:rsidRPr="00A80B87" w:rsidTr="003337A8">
              <w:trPr>
                <w:trHeight w:val="523"/>
              </w:trPr>
              <w:tc>
                <w:tcPr>
                  <w:tcW w:w="13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A80B87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Subject</w:t>
                  </w:r>
                </w:p>
              </w:tc>
              <w:tc>
                <w:tcPr>
                  <w:tcW w:w="8692" w:type="dxa"/>
                  <w:gridSpan w:val="12"/>
                  <w:tcBorders>
                    <w:top w:val="single" w:sz="9" w:space="0" w:color="000000"/>
                    <w:left w:val="double" w:sz="4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3337A8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2C7118" w:rsidRPr="00A80B87" w:rsidTr="002C7118">
              <w:trPr>
                <w:trHeight w:val="1521"/>
              </w:trPr>
              <w:tc>
                <w:tcPr>
                  <w:tcW w:w="13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2C7118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Summary</w:t>
                  </w:r>
                </w:p>
                <w:p w:rsidR="002C7118" w:rsidRDefault="00A80B87" w:rsidP="002C7118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O</w:t>
                  </w:r>
                  <w:r w:rsidR="002C7118"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f</w:t>
                  </w:r>
                </w:p>
                <w:p w:rsidR="002C7118" w:rsidRPr="00A80B87" w:rsidRDefault="00A80B87" w:rsidP="00A80B87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b/>
                      <w:sz w:val="18"/>
                      <w:szCs w:val="18"/>
                    </w:rPr>
                    <w:t>presentation</w:t>
                  </w:r>
                </w:p>
              </w:tc>
              <w:tc>
                <w:tcPr>
                  <w:tcW w:w="8692" w:type="dxa"/>
                  <w:gridSpan w:val="12"/>
                  <w:tcBorders>
                    <w:top w:val="single" w:sz="9" w:space="0" w:color="000000"/>
                    <w:left w:val="double" w:sz="4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  <w:shd w:val="clear" w:color="auto" w:fill="E5E5E5"/>
                  <w:vAlign w:val="center"/>
                </w:tcPr>
                <w:p w:rsidR="002C7118" w:rsidRDefault="002C7118" w:rsidP="002C7118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Contact</w:t>
                  </w:r>
                </w:p>
                <w:p w:rsidR="002C7118" w:rsidRPr="00A80B87" w:rsidRDefault="00A80B87" w:rsidP="00A80B87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pacing w:val="-4"/>
                      <w:sz w:val="18"/>
                      <w:szCs w:val="18"/>
                    </w:rPr>
                    <w:t>representative</w:t>
                  </w:r>
                </w:p>
              </w:tc>
              <w:tc>
                <w:tcPr>
                  <w:tcW w:w="1928" w:type="dxa"/>
                  <w:gridSpan w:val="3"/>
                  <w:tcBorders>
                    <w:top w:val="single" w:sz="9" w:space="0" w:color="000000"/>
                    <w:left w:val="doub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  <w:shd w:val="clear" w:color="auto" w:fill="auto"/>
                    </w:rPr>
                    <w:t>Company</w:t>
                  </w:r>
                </w:p>
              </w:tc>
              <w:tc>
                <w:tcPr>
                  <w:tcW w:w="2888" w:type="dxa"/>
                  <w:gridSpan w:val="3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  <w:tc>
                <w:tcPr>
                  <w:tcW w:w="1380" w:type="dxa"/>
                  <w:gridSpan w:val="3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Department</w:t>
                  </w:r>
                </w:p>
              </w:tc>
              <w:tc>
                <w:tcPr>
                  <w:tcW w:w="2496" w:type="dxa"/>
                  <w:gridSpan w:val="3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  <w:tc>
                <w:tcPr>
                  <w:tcW w:w="1928" w:type="dxa"/>
                  <w:gridSpan w:val="3"/>
                  <w:tcBorders>
                    <w:top w:val="single" w:sz="3" w:space="0" w:color="000000"/>
                    <w:left w:val="doub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A500F5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Name(Title)</w:t>
                  </w:r>
                </w:p>
              </w:tc>
              <w:tc>
                <w:tcPr>
                  <w:tcW w:w="2888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  <w:tc>
                <w:tcPr>
                  <w:tcW w:w="1380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A500F5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Contact No.</w:t>
                  </w:r>
                </w:p>
              </w:tc>
              <w:tc>
                <w:tcPr>
                  <w:tcW w:w="2496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  <w:tc>
                <w:tcPr>
                  <w:tcW w:w="1928" w:type="dxa"/>
                  <w:gridSpan w:val="3"/>
                  <w:tcBorders>
                    <w:top w:val="single" w:sz="3" w:space="0" w:color="000000"/>
                    <w:left w:val="double" w:sz="4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A500F5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6764" w:type="dxa"/>
                  <w:gridSpan w:val="9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</w:tr>
          </w:tbl>
          <w:p w:rsidR="00B21798" w:rsidRPr="0016201A" w:rsidRDefault="00323E78" w:rsidP="0016201A">
            <w:pPr>
              <w:pStyle w:val="a3"/>
              <w:snapToGrid/>
              <w:spacing w:line="240" w:lineRule="auto"/>
              <w:ind w:left="1124" w:hanging="1124"/>
            </w:pPr>
            <w:r w:rsidRPr="00A80B87">
              <w:rPr>
                <w:rFonts w:asciiTheme="majorEastAsia" w:eastAsiaTheme="majorEastAsia" w:hAnsiTheme="majorEastAsia"/>
                <w:sz w:val="24"/>
              </w:rPr>
              <w:t xml:space="preserve">  ※ </w:t>
            </w:r>
            <w:r w:rsidR="002C7118" w:rsidRPr="00A80B87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Fill up contact (representative), when representative of the speaker will fill up the application form</w:t>
            </w:r>
            <w:r w:rsidR="002C7118" w:rsidRPr="00A80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bookmarkStart w:id="0" w:name="_GoBack"/>
        <w:bookmarkEnd w:id="0"/>
      </w:tr>
    </w:tbl>
    <w:p w:rsidR="00B21798" w:rsidRDefault="00B21798" w:rsidP="0016201A">
      <w:pPr>
        <w:pStyle w:val="a3"/>
        <w:snapToGrid/>
      </w:pPr>
    </w:p>
    <w:sectPr w:rsidR="00B21798" w:rsidSect="00B21798">
      <w:endnotePr>
        <w:numFmt w:val="decimal"/>
      </w:endnotePr>
      <w:pgSz w:w="11906" w:h="16838"/>
      <w:pgMar w:top="1701" w:right="850" w:bottom="1701" w:left="850" w:header="850" w:footer="85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8FD" w:rsidRDefault="005D18FD" w:rsidP="0016201A">
      <w:r>
        <w:separator/>
      </w:r>
    </w:p>
  </w:endnote>
  <w:endnote w:type="continuationSeparator" w:id="0">
    <w:p w:rsidR="005D18FD" w:rsidRDefault="005D18FD" w:rsidP="00162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HCI Hollyho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한양중고딕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8FD" w:rsidRDefault="005D18FD" w:rsidP="0016201A">
      <w:r>
        <w:separator/>
      </w:r>
    </w:p>
  </w:footnote>
  <w:footnote w:type="continuationSeparator" w:id="0">
    <w:p w:rsidR="005D18FD" w:rsidRDefault="005D18FD" w:rsidP="00162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2CA"/>
    <w:multiLevelType w:val="multilevel"/>
    <w:tmpl w:val="A6B4CF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984225"/>
    <w:multiLevelType w:val="multilevel"/>
    <w:tmpl w:val="740ED3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164C34"/>
    <w:multiLevelType w:val="multilevel"/>
    <w:tmpl w:val="3378DD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65414A"/>
    <w:multiLevelType w:val="multilevel"/>
    <w:tmpl w:val="C94627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180083"/>
    <w:multiLevelType w:val="multilevel"/>
    <w:tmpl w:val="B576E3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0E3E80"/>
    <w:multiLevelType w:val="multilevel"/>
    <w:tmpl w:val="ABE2A44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DB6D4C"/>
    <w:multiLevelType w:val="multilevel"/>
    <w:tmpl w:val="7BCCC0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0001"/>
  <w:defaultTabStop w:val="800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798"/>
    <w:rsid w:val="0016201A"/>
    <w:rsid w:val="0027503E"/>
    <w:rsid w:val="002C7118"/>
    <w:rsid w:val="00323E78"/>
    <w:rsid w:val="003337A8"/>
    <w:rsid w:val="004379EE"/>
    <w:rsid w:val="005909EE"/>
    <w:rsid w:val="005938D8"/>
    <w:rsid w:val="005D18FD"/>
    <w:rsid w:val="00700008"/>
    <w:rsid w:val="00700318"/>
    <w:rsid w:val="007B083E"/>
    <w:rsid w:val="00810D9D"/>
    <w:rsid w:val="00846B5B"/>
    <w:rsid w:val="00A80B87"/>
    <w:rsid w:val="00AE1239"/>
    <w:rsid w:val="00B21798"/>
    <w:rsid w:val="00C25C44"/>
    <w:rsid w:val="00C37148"/>
    <w:rsid w:val="00EF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4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rsid w:val="00B21798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rsid w:val="00B21798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rsid w:val="00B21798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rsid w:val="00B21798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rsid w:val="00B21798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rsid w:val="00B21798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rsid w:val="00B2179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s0">
    <w:name w:val="s0"/>
    <w:uiPriority w:val="14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맑은 고딕" w:eastAsia="한컴바탕"/>
      <w:color w:val="000000"/>
      <w:sz w:val="24"/>
    </w:rPr>
  </w:style>
  <w:style w:type="paragraph" w:styleId="aa">
    <w:name w:val="Balloon Text"/>
    <w:basedOn w:val="a"/>
    <w:link w:val="Char"/>
    <w:uiPriority w:val="99"/>
    <w:semiHidden/>
    <w:unhideWhenUsed/>
    <w:rsid w:val="00162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1620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16201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16201A"/>
  </w:style>
  <w:style w:type="paragraph" w:styleId="ac">
    <w:name w:val="footer"/>
    <w:basedOn w:val="a"/>
    <w:link w:val="Char1"/>
    <w:uiPriority w:val="99"/>
    <w:unhideWhenUsed/>
    <w:rsid w:val="0016201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16201A"/>
  </w:style>
  <w:style w:type="paragraph" w:styleId="ad">
    <w:name w:val="Normal (Web)"/>
    <w:basedOn w:val="a"/>
    <w:uiPriority w:val="99"/>
    <w:semiHidden/>
    <w:unhideWhenUsed/>
    <w:rsid w:val="002C71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e">
    <w:name w:val="Table Grid"/>
    <w:basedOn w:val="a1"/>
    <w:uiPriority w:val="59"/>
    <w:rsid w:val="002C7118"/>
    <w:rPr>
      <w:rFonts w:ascii="맑은 고딕" w:eastAsia="맑은 고딕" w:hAnsi="맑은 고딕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3D8BD-6A2F-4D27-82D8-C0976531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배영아</dc:creator>
  <cp:lastModifiedBy>김현철</cp:lastModifiedBy>
  <cp:revision>4</cp:revision>
  <dcterms:created xsi:type="dcterms:W3CDTF">2020-05-07T05:12:00Z</dcterms:created>
  <dcterms:modified xsi:type="dcterms:W3CDTF">2020-05-11T02:15:00Z</dcterms:modified>
</cp:coreProperties>
</file>